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85" w:rsidRDefault="00680E85" w:rsidP="00680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80E85" w:rsidRDefault="00680E85" w:rsidP="00680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наградах  Алтайской  краевой организации Общероссийского профсоюза работников государственных учреждений и общественного обслуживания Российской Федерации </w:t>
      </w:r>
    </w:p>
    <w:p w:rsidR="00680E85" w:rsidRDefault="00680E85" w:rsidP="00680E85">
      <w:pPr>
        <w:jc w:val="center"/>
        <w:rPr>
          <w:rStyle w:val="FontStyle138"/>
          <w:sz w:val="28"/>
          <w:szCs w:val="28"/>
        </w:rPr>
      </w:pPr>
    </w:p>
    <w:p w:rsidR="00680E85" w:rsidRDefault="00680E85" w:rsidP="00680E85">
      <w:pPr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680E85" w:rsidRDefault="00680E85" w:rsidP="00680E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Награды </w:t>
      </w:r>
      <w:r>
        <w:rPr>
          <w:bCs/>
          <w:sz w:val="28"/>
          <w:szCs w:val="28"/>
        </w:rPr>
        <w:t xml:space="preserve">Алтайской  краевой организации Общероссийского Профсоюза работников государственных учреждений и общественного обслуживания Российской </w:t>
      </w:r>
      <w:r>
        <w:rPr>
          <w:sz w:val="28"/>
          <w:szCs w:val="28"/>
        </w:rPr>
        <w:t>Федерации (далее – награды краевой организации Профсоюза) являются формой поощрения и стимулирования членов Профсоюза, профсоюзных организаций и социальных партнеров за активное участие в деятельности краевой организации  Профсоюза, значительный вклад в ее развитие и развитие социальных партнерских отношений с краевой организации Профсоюза в интересах членов Профсоюза.</w:t>
      </w:r>
      <w:proofErr w:type="gramEnd"/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Активное участие в деятельности</w:t>
      </w:r>
      <w:r>
        <w:rPr>
          <w:color w:val="333333"/>
          <w:sz w:val="28"/>
          <w:szCs w:val="28"/>
        </w:rPr>
        <w:t xml:space="preserve"> краевой организации</w:t>
      </w:r>
      <w:r>
        <w:rPr>
          <w:sz w:val="28"/>
          <w:szCs w:val="28"/>
        </w:rPr>
        <w:t xml:space="preserve"> Профсоюза включает в себя: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долголетнюю и успешную работу по представительству и защите социально-трудовых прав и интересов членов Профсоюза в вопросах  занятости,  трудовых отношений, условий и оплаты труда, соблюдения  социальных гарантий;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социального партнерства;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правозащитная работа и обеспечение профсоюзного контроля в сфере охраны труда; 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организационное и финансовое укрепление профсоюзных организаций;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созданию новых профорганизаций и увеличению численности членов Профсоюза;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кадровой и молодежной политики Профсоюза.</w:t>
      </w:r>
    </w:p>
    <w:p w:rsidR="00680E85" w:rsidRDefault="00680E85" w:rsidP="00680E8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Наградами краевой организации Профсоюза награждаются профсоюзные организации и члены Профсоюза, состоящие в первичных профсоюзных организациях,  которые </w:t>
      </w:r>
      <w:r>
        <w:rPr>
          <w:b/>
          <w:sz w:val="28"/>
          <w:szCs w:val="28"/>
        </w:rPr>
        <w:t>в полном объеме выполняют финансовую политику Профсоюза</w:t>
      </w:r>
      <w:r>
        <w:rPr>
          <w:sz w:val="28"/>
          <w:szCs w:val="28"/>
        </w:rPr>
        <w:t>.</w:t>
      </w:r>
    </w:p>
    <w:p w:rsidR="00680E85" w:rsidRDefault="00680E85" w:rsidP="00680E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Награды краевой организации Профсоюза и их статус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Наградами краевой организации Профсоюза являются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президиума краевой организации Профсоюза;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президиума краевой организации Профсоюза.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 Для рассмотрения вопроса о награждении </w:t>
      </w:r>
      <w:r>
        <w:rPr>
          <w:b/>
          <w:sz w:val="28"/>
          <w:szCs w:val="28"/>
        </w:rPr>
        <w:t>Благодарностью президиума краевой организации Профсоюза</w:t>
      </w:r>
      <w:r>
        <w:rPr>
          <w:sz w:val="28"/>
          <w:szCs w:val="28"/>
        </w:rPr>
        <w:t xml:space="preserve"> выборные органы первичных и территориальных профсоюзных организаций представляют: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выписку из протокола заседания профсоюзного комитета (профсоюзного собрания в первичных профсоюзных организациях с численностью до 15 человек);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характеристики, в которых указывается: 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для профсоюзных работников и активистов</w:t>
      </w:r>
      <w:r>
        <w:rPr>
          <w:sz w:val="28"/>
          <w:szCs w:val="28"/>
        </w:rPr>
        <w:t xml:space="preserve">: фамилия, имя, отчество (полностью); дата рождения (день, месяц, год); серия и номер паспорта, кем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когда выдан, номер профсоюзного билета; стаж профсоюзной работы; наименование организации (структурного подразделения организации) без сокращения наименования; конкретные результаты профсоюзной деятельности; имеющиеся профсоюзные и другие награды;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для организаций Профсоюза</w:t>
      </w:r>
      <w:r>
        <w:rPr>
          <w:sz w:val="28"/>
          <w:szCs w:val="28"/>
        </w:rPr>
        <w:t>: полное наименование организации; фамилия, имя, отчество председателя организации; конкретные результаты деятельности организации по выполнению требований Устава и программных задач Профсоюза за последние 3 года; имеющиеся профсоюзные награды;</w:t>
      </w:r>
    </w:p>
    <w:p w:rsidR="00680E85" w:rsidRDefault="00680E85" w:rsidP="00680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к награждению </w:t>
      </w:r>
      <w:r>
        <w:rPr>
          <w:b/>
          <w:sz w:val="28"/>
          <w:szCs w:val="28"/>
        </w:rPr>
        <w:t>Благодарностью президиума краевой организации Профсоюза</w:t>
      </w:r>
      <w:r>
        <w:rPr>
          <w:sz w:val="28"/>
          <w:szCs w:val="28"/>
        </w:rPr>
        <w:t xml:space="preserve"> подписывается председателем первичной (территориальной) профсоюзной организации, руководителем учреждения, в котором работает </w:t>
      </w:r>
      <w:proofErr w:type="gramStart"/>
      <w:r>
        <w:rPr>
          <w:sz w:val="28"/>
          <w:szCs w:val="28"/>
        </w:rPr>
        <w:t>награждаемый</w:t>
      </w:r>
      <w:proofErr w:type="gramEnd"/>
      <w:r>
        <w:rPr>
          <w:sz w:val="28"/>
          <w:szCs w:val="28"/>
        </w:rPr>
        <w:t>, и заверяется гербовой печатью учреждения.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Представления, в которых отсутствуют сведения, предусмотренные п.2.2.3 настоящего Положения, президиумом краевой организации Профсоюза не рассматриваются.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Для награждения Благодарностью президиума краевой организации Профсоюза устанавливается квота  - 10 % от общей численности членов Профсоюза, состоящих в данной первичной профсоюзной организации. 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bCs/>
          <w:color w:val="000000"/>
          <w:kern w:val="36"/>
          <w:sz w:val="28"/>
          <w:szCs w:val="28"/>
        </w:rPr>
        <w:t>Решение о награждении Почетной грамотой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президиума краевой организации Профсоюза принимается президиумом краевой организации Профсоюза на основании представлений, поступивших от коллегиальных выборных органов первичных и территориальных профсоюзных организаций, председателей первичных профсоюзных организаций с численностью до 15 человек.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 Для рассмотрения вопроса о награждении </w:t>
      </w:r>
      <w:r>
        <w:rPr>
          <w:b/>
          <w:bCs/>
          <w:color w:val="000000"/>
          <w:kern w:val="36"/>
          <w:sz w:val="28"/>
          <w:szCs w:val="28"/>
        </w:rPr>
        <w:t xml:space="preserve">Почетной грамотой </w:t>
      </w:r>
      <w:r>
        <w:rPr>
          <w:b/>
          <w:sz w:val="28"/>
          <w:szCs w:val="28"/>
        </w:rPr>
        <w:t xml:space="preserve"> президиума краевой организации Профсоюза</w:t>
      </w:r>
      <w:r>
        <w:rPr>
          <w:sz w:val="28"/>
          <w:szCs w:val="28"/>
        </w:rPr>
        <w:t xml:space="preserve">  выборные органы первичных и территориальных профсоюзных организаций представляют: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выписку из протокола заседания профсоюзного комитета (профсоюзного собрания в первичных профсоюзных организациях с численностью до 15 человек);</w:t>
      </w:r>
    </w:p>
    <w:p w:rsidR="00680E85" w:rsidRDefault="00680E85" w:rsidP="00680E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680E85" w:rsidRDefault="00680E85" w:rsidP="00680E85">
      <w:pPr>
        <w:jc w:val="both"/>
        <w:outlineLvl w:val="6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sym w:font="Symbol" w:char="002A"/>
      </w:r>
      <w:r>
        <w:rPr>
          <w:bCs/>
          <w:color w:val="000000"/>
          <w:kern w:val="36"/>
          <w:sz w:val="22"/>
          <w:szCs w:val="22"/>
        </w:rPr>
        <w:t xml:space="preserve"> Юбилейные даты: работников 50  лет со дня рождения, далее через каждые 5 лет; для организаций - 10 лет со дня образования и далее через каждые 5 лет. 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характеристики, в которых указывается: 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для профсоюзных работников и активистов</w:t>
      </w:r>
      <w:r>
        <w:rPr>
          <w:sz w:val="28"/>
          <w:szCs w:val="28"/>
        </w:rPr>
        <w:t xml:space="preserve">: фамилия, имя, отчество (полностью); дата рождения (день, месяц, год); серия и номер </w:t>
      </w:r>
      <w:r>
        <w:rPr>
          <w:sz w:val="28"/>
          <w:szCs w:val="28"/>
        </w:rPr>
        <w:lastRenderedPageBreak/>
        <w:t xml:space="preserve">паспорта, кем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когда выдан, стаж профсоюзной работы; наименование организации (структурного подразделения организации) без сокращения наименования; конкретные результаты профсоюзной деятельности; имеющиеся профсоюзные и другие награды;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для организаций Профсоюза</w:t>
      </w:r>
      <w:r>
        <w:rPr>
          <w:sz w:val="28"/>
          <w:szCs w:val="28"/>
        </w:rPr>
        <w:t>: полное наименование организации; фамилия, имя, отчество председателя организации; конкретные результаты деятельности организации по выполнению требований Устава и программных задач Профсоюза за последние 3 года; имеющиеся профсоюзные награды;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4"/>
          <w:sz w:val="28"/>
          <w:szCs w:val="28"/>
        </w:rPr>
        <w:t>для представителей социальных партнеров</w:t>
      </w:r>
      <w:r>
        <w:rPr>
          <w:sz w:val="28"/>
          <w:szCs w:val="28"/>
        </w:rPr>
        <w:t xml:space="preserve"> – фамилия, имя, отчество (полностью); наименование организации (без сокращений); конкретные личные заслуги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 организации Профсоюза  или ее организациями в деле развития социального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партнерства.</w:t>
      </w:r>
    </w:p>
    <w:p w:rsidR="00680E85" w:rsidRDefault="00680E85" w:rsidP="00680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к награждению Почетной грамотой президиума краевой организации Профсоюза подписывается председателем первичной (территориальной) профсоюзной организации и руководителем учреждения, в котором работает </w:t>
      </w:r>
      <w:proofErr w:type="gramStart"/>
      <w:r>
        <w:rPr>
          <w:sz w:val="28"/>
          <w:szCs w:val="28"/>
        </w:rPr>
        <w:t>награждаемый</w:t>
      </w:r>
      <w:proofErr w:type="gramEnd"/>
      <w:r>
        <w:rPr>
          <w:sz w:val="28"/>
          <w:szCs w:val="28"/>
        </w:rPr>
        <w:t>, и заверяется гербовой печатью учреждения.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лиц и организаций, представленные к награждению Почетной грамотой президиума краевой организации Профсоюза  (за исключением </w:t>
      </w:r>
      <w:r>
        <w:rPr>
          <w:rStyle w:val="a4"/>
          <w:b w:val="0"/>
          <w:sz w:val="28"/>
          <w:szCs w:val="28"/>
        </w:rPr>
        <w:t>представителей социальных партнеров</w:t>
      </w:r>
      <w:r>
        <w:rPr>
          <w:sz w:val="28"/>
          <w:szCs w:val="28"/>
        </w:rPr>
        <w:t xml:space="preserve">) могут быть награждены Почетной грамотой президиума краевой организации Профсоюза  </w:t>
      </w:r>
      <w:r>
        <w:rPr>
          <w:sz w:val="28"/>
          <w:szCs w:val="28"/>
          <w:u w:val="single"/>
        </w:rPr>
        <w:t>только при наличии у них Благодарности президиума краевой организации Профсоюза</w:t>
      </w:r>
      <w:r>
        <w:rPr>
          <w:sz w:val="28"/>
          <w:szCs w:val="28"/>
        </w:rPr>
        <w:t xml:space="preserve">. 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Представления, в которых отсутствуют сведения, предусмотренные п.3.2 настоящего Положения, президиумом краевой организации Профсоюза не рассматриваются.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 Одно и тоже лицо, организация могут награждаться Благодарностью президиума краевой организации Профсоюза не чаще, чем один раз в два года, представление к награждению Почетной грамотой президиума краевой организации Профсоюза производится не ранее, чем через два года после принятия решения об объявлении Благодарности президиума краевой организации Профсоюза</w:t>
      </w:r>
    </w:p>
    <w:p w:rsidR="00680E85" w:rsidRDefault="00680E85" w:rsidP="00680E85">
      <w:pPr>
        <w:ind w:firstLine="709"/>
        <w:jc w:val="both"/>
        <w:rPr>
          <w:sz w:val="28"/>
          <w:szCs w:val="28"/>
        </w:rPr>
      </w:pPr>
    </w:p>
    <w:p w:rsidR="00680E85" w:rsidRDefault="00680E85" w:rsidP="00680E85">
      <w:pPr>
        <w:jc w:val="center"/>
        <w:rPr>
          <w:rStyle w:val="FontStyle138"/>
          <w:i/>
          <w:sz w:val="28"/>
          <w:szCs w:val="28"/>
        </w:rPr>
      </w:pPr>
    </w:p>
    <w:p w:rsidR="00680E85" w:rsidRDefault="00680E85" w:rsidP="00680E85">
      <w:pPr>
        <w:jc w:val="center"/>
        <w:rPr>
          <w:rStyle w:val="FontStyle138"/>
          <w:i/>
          <w:sz w:val="28"/>
          <w:szCs w:val="28"/>
        </w:rPr>
      </w:pPr>
    </w:p>
    <w:p w:rsidR="00A970B8" w:rsidRDefault="00A970B8"/>
    <w:sectPr w:rsidR="00A970B8" w:rsidSect="00A9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85"/>
    <w:rsid w:val="00680E85"/>
    <w:rsid w:val="00A9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5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E85"/>
    <w:pPr>
      <w:overflowPunct/>
      <w:autoSpaceDE/>
      <w:autoSpaceDN/>
      <w:adjustRightInd/>
      <w:spacing w:before="100" w:beforeAutospacing="1" w:after="100" w:afterAutospacing="1"/>
      <w:ind w:right="0"/>
    </w:pPr>
    <w:rPr>
      <w:sz w:val="24"/>
      <w:szCs w:val="24"/>
    </w:rPr>
  </w:style>
  <w:style w:type="character" w:customStyle="1" w:styleId="FontStyle138">
    <w:name w:val="Font Style138"/>
    <w:rsid w:val="00680E85"/>
    <w:rPr>
      <w:rFonts w:ascii="Times New Roman" w:hAnsi="Times New Roman" w:cs="Times New Roman" w:hint="default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680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Назина ВИ</dc:creator>
  <cp:lastModifiedBy>Назина ВИ</cp:lastModifiedBy>
  <cp:revision>2</cp:revision>
  <dcterms:created xsi:type="dcterms:W3CDTF">2021-10-22T07:25:00Z</dcterms:created>
  <dcterms:modified xsi:type="dcterms:W3CDTF">2021-10-22T07:25:00Z</dcterms:modified>
</cp:coreProperties>
</file>