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A0" w:rsidRPr="00B40FA0" w:rsidRDefault="00B40FA0" w:rsidP="00B40F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A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40FA0" w:rsidRPr="00B40FA0" w:rsidRDefault="00B40FA0" w:rsidP="00B40F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FA0">
        <w:rPr>
          <w:rFonts w:ascii="Times New Roman" w:hAnsi="Times New Roman" w:cs="Times New Roman"/>
          <w:sz w:val="24"/>
          <w:szCs w:val="24"/>
        </w:rPr>
        <w:t>Президиума краевого комитета Профсоюза</w:t>
      </w:r>
    </w:p>
    <w:p w:rsidR="00B40FA0" w:rsidRPr="00B40FA0" w:rsidRDefault="00B40FA0" w:rsidP="00B40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A0">
        <w:rPr>
          <w:rFonts w:ascii="Times New Roman" w:hAnsi="Times New Roman" w:cs="Times New Roman"/>
          <w:sz w:val="24"/>
          <w:szCs w:val="24"/>
        </w:rPr>
        <w:t>No</w:t>
      </w:r>
      <w:r w:rsidR="009E3306">
        <w:rPr>
          <w:rFonts w:ascii="Times New Roman" w:hAnsi="Times New Roman" w:cs="Times New Roman"/>
          <w:sz w:val="24"/>
          <w:szCs w:val="24"/>
        </w:rPr>
        <w:t>3</w:t>
      </w:r>
      <w:r w:rsidRPr="00B40FA0">
        <w:rPr>
          <w:rFonts w:ascii="Times New Roman" w:hAnsi="Times New Roman" w:cs="Times New Roman"/>
          <w:sz w:val="24"/>
          <w:szCs w:val="24"/>
        </w:rPr>
        <w:t xml:space="preserve"> от 25 декабря 2020 г.</w:t>
      </w:r>
    </w:p>
    <w:p w:rsidR="00B40FA0" w:rsidRDefault="00B40FA0" w:rsidP="00F32F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40FA0" w:rsidRDefault="00B40FA0" w:rsidP="00F32F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32FF7" w:rsidRPr="00F32FF7" w:rsidRDefault="00F32FF7" w:rsidP="00F32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-345440</wp:posOffset>
            </wp:positionV>
            <wp:extent cx="1400175" cy="1028700"/>
            <wp:effectExtent l="0" t="0" r="9525" b="0"/>
            <wp:wrapSquare wrapText="bothSides"/>
            <wp:docPr id="1" name="Рисунок 1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FF7" w:rsidRPr="00F32FF7" w:rsidRDefault="00F32FF7" w:rsidP="00F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F7" w:rsidRPr="00F32FF7" w:rsidRDefault="00F32FF7" w:rsidP="00F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F32FF7" w:rsidRPr="00F32FF7" w:rsidRDefault="00F32FF7" w:rsidP="00F3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32FF7" w:rsidRP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АЛТАЙСКАЯ  КРАЕВАЯ  ОРГАНИЗАЦИЯ  ОБЩЕРОССИЙСКОГО ПРОФСОЮЗА  РАБОТНИКОВ  ГОСУДАРСТВЕННЫХ  УЧРЕЖДЕНИЙ  И</w:t>
      </w:r>
    </w:p>
    <w:p w:rsidR="00F32FF7" w:rsidRP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ОБСЛУЖИВАНИЯ РОССИЙСКОЙ ФЕДЕРАЦИИ</w:t>
      </w:r>
    </w:p>
    <w:p w:rsidR="00F32FF7" w:rsidRPr="00F32FF7" w:rsidRDefault="00F32FF7" w:rsidP="00F32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F7" w:rsidRP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 </w:t>
      </w:r>
    </w:p>
    <w:p w:rsidR="00F32FF7" w:rsidRP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Молодежном совете краевого комитета профсоюза </w:t>
      </w:r>
    </w:p>
    <w:p w:rsidR="00F32FF7" w:rsidRP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государственных учреждений и </w:t>
      </w:r>
    </w:p>
    <w:p w:rsidR="00F32FF7" w:rsidRDefault="00F32FF7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обслуживания РФ</w:t>
      </w:r>
    </w:p>
    <w:p w:rsidR="00B40FA0" w:rsidRPr="00F32FF7" w:rsidRDefault="00B40FA0" w:rsidP="00F32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FA0" w:rsidRDefault="00B40FA0" w:rsidP="00B4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(Утверждено Президиумом Краевого комитета Профсоюза</w:t>
      </w:r>
    </w:p>
    <w:p w:rsidR="00F32FF7" w:rsidRDefault="00B40FA0" w:rsidP="00B4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2020</w:t>
      </w:r>
      <w:r w:rsidR="0017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B40FA0" w:rsidRPr="00F32FF7" w:rsidRDefault="00B40FA0" w:rsidP="00B40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F7" w:rsidRDefault="00F32FF7" w:rsidP="00F32FF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3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40FA0" w:rsidRPr="00F32FF7" w:rsidRDefault="00B40FA0" w:rsidP="00F32FF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FF7" w:rsidRDefault="00F32FF7" w:rsidP="00F32F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1.1.Молодежный совет Краевого комитета Общероссийского профессионального союза работников государственных учреждений и общественного обслуживания Российской Федерации (далее–Молодежный совет) создается для реализации молодежной политики Профсоюза в целях защиты социально-трудовых прав и законных интересов молодых членов Профсоюза, является коллегиальным совещательным органом.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1.2.Молодежный совет в своей деятельности руководствуется Уставом Профсоюза, постановлениями Съездов, Центрального комитета, Краевого комитета, Президиума Профсоюза, Президиума Краевого комитета Профсоюза, резолюциями молодежных форумов Профсоюза.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1.3.Молодежный совет является высшим руководящим органом в системе молодежных советов (комиссий) первичных профсоюзных организаций Алтайской краевой организации Общероссийского  профсоюза работников государственных учреждений и общественного обслуживания Российской Федерации, координирует деятельность молодежных советов (комиссий) первичных профсоюзных организаций Алтайской краевой организации Общероссийского  профсоюза работников государственных учреждений и общественного обслуживания Российской Федерации.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1.4.Члены Молодежного совета принимают участие в работе Краевого комитета Профсоюза, а председатель Молодежного совета в работе Президиума </w:t>
      </w:r>
      <w:r w:rsidRPr="002E560F">
        <w:rPr>
          <w:rFonts w:ascii="Times New Roman" w:hAnsi="Times New Roman" w:cs="Times New Roman"/>
          <w:sz w:val="28"/>
          <w:szCs w:val="28"/>
          <w:lang w:eastAsia="ru-RU"/>
        </w:rPr>
        <w:t>Краевого комитета</w:t>
      </w:r>
      <w:r w:rsidRPr="00B40FA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 с правом совещательного голоса.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1.5.Деятельность Молодежного совета основывается на принципах свободы, независимости, справедливости, солидарности, демократизма, добровольности, равноправия, самоуправления, законности и гласности обсуждения вопросов и выработки решений. 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FF7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цели, задачи и направления деятельности Молодежного совета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2.1.Основной целью деятельности Молодежного совета является представительство и защита индивидуальных и коллективных социально-трудовых прав и интересов молодых членов Профсоюза в вопросах занятости, трудовых (служебных) отношений, условий и оплаты труда, охраны здоровья, соблюдения социальных гарантий.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2.2.Основные задачи Молодежного совета: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2.2.1.Проведение политики социальной защиты молодежи посредством общественного контроля за соблюдением социально-трудовых прав и интересов молодых членов Профсоюза.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2.2.2.Содействие созданию молодежных советов (комиссий)в первичных организациях Алтайской краевой организации Общероссийского профсоюза работников государственных учреждений и общественного обслуживания Российской Федерации.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2.2.3. Участие в организации обучения молодых профсоюзных кадров, актива и других мероприятий активистов.</w:t>
      </w: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2.2.4.Содействие патриотическому и духовно-нравственному воспитанию молодых членов 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2.2.5.Обеспечение условий для реализации научно-технического и творческого потенциала молодых членов 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2.2.6.Создание условий для раскрытия и эффективного использования личностного и профессионального потенциала молодых членов Профсоюза, развитие системы профессиональной ориентации и самоопределения.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2.2.7.Участие в формировании молодежной политики 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комитета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2.3.Основными направлениями деятельности Молодежного совета являются: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2.3.1.Взаимодействие с руководящими органами 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комитета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 по вопросам развития молодежной политики.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.Сбор, анализ, обработка и распространение информации о положении молодых членов Профсоюза, их проблемах и интересующих вопросах, а также о способах и вариантах их решения.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.Разработка и формирование предложений в отраслевые соглашения (коллективные договора) в раздел «Работа с молодежью».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.Организация и проведение форумов, слетов, научно-практических конференций, семинаров, круглых столов по актуальным проблемам молодежи,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конкурсов профессионального мастерства среди молодых членов 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.Формирование кадрового резерва из числа молодых активистов, продвижение молодежи в руководящие и выборные органы Профсоюза.</w:t>
      </w:r>
    </w:p>
    <w:p w:rsidR="00CE7532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CE7532" w:rsidRPr="00B40F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.Вовлечение молодежи в члены Профсоюза и создание новых профсоюзных организаций, формирование стимулов мотивации профсоюзного членства и работы в профсоюзных органах.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532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B40F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532"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Состав и порядок формирования Молодежного совета</w:t>
      </w:r>
    </w:p>
    <w:p w:rsidR="00CE7532" w:rsidRPr="00B40FA0" w:rsidRDefault="00CE7532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3.1.Состав Молодежного совета формируется из числа кандидатов от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первичных профсоюзных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и руководства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комитета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3.2.Членом Молодежного совета может быть член Профсоюза в возрасте от 14до 35 лет включительно.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3.3.Количественный и персональный состав Молодежного совета утверждается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>Краевым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Профсоюза.</w:t>
      </w:r>
    </w:p>
    <w:p w:rsidR="00CE7532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3.4.Полномочия членов Молодежного совета прекращаются в случаях: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3.4.1.Письменного заявления о сложении полномочий.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3.4.2.Достижения возраста 36 лет.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3.4.3.Недобросовестного выполнения своих обязанностей.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3.5.В случае досрочного прекращения полномочий члена Молодежного совета,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Краевой комитет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делегируют нового члена в состав Молодежного совета. Представленная кандидатура утверждается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>Краевым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комитетов Профсоюза на очередном заседании. </w:t>
      </w:r>
    </w:p>
    <w:p w:rsidR="00E97DA5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3.6.На заседании Молодежного совета избирается председатель,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предложению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>Краевого комитета Профсоюза, заместитель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на срок полномочий 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Профсоюза. 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DA5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97DA5"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Формы деятельности Молодежного совета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FF7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4.1.Основной формой деятельностью является заседание Молодежного совета. Очередные заседания проводится не реже одного раза в год. Заседание правомочно для принятия решений, если на нем присутствует не менее половины от общего числа членов Молодежного совета.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4.2.В периоды между заседаниями в целях оперативного рассмотрения неотложных вопросов Молодежный совет может осуществлять свою деятельность через Интернет-конференции, электронные письма</w:t>
      </w:r>
      <w:r w:rsidR="00E97DA5" w:rsidRPr="00B40FA0">
        <w:rPr>
          <w:rFonts w:ascii="Times New Roman" w:hAnsi="Times New Roman" w:cs="Times New Roman"/>
          <w:sz w:val="28"/>
          <w:szCs w:val="28"/>
          <w:lang w:eastAsia="ru-RU"/>
        </w:rPr>
        <w:t>, мессенджеры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DA5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4.3.Молодежный совет работает на основе годовых планов, которые утверждаются на заседании совета.</w:t>
      </w:r>
    </w:p>
    <w:p w:rsidR="00E97DA5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4.4.Организацию работы Молодежного совета осуществляет председатель Молодежного совета, а в его отсутствие–заместитель председателя Молодежного совета.</w:t>
      </w:r>
    </w:p>
    <w:p w:rsid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DA5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E97DA5"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Полномочия Молодежного совета</w:t>
      </w:r>
    </w:p>
    <w:p w:rsidR="00B40FA0" w:rsidRPr="00B40FA0" w:rsidRDefault="00B40FA0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5.1.Разрабатывает и принимает рекомендации по реализации и совершенствованию молодежной политики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Профсоюза, которые утверждаются Центральным комитетом или Президиумом Профсоюза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, Краевым комитетом и Президиумом Краевого комитета Профсоюза,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направляются в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первичные профсоюзные организации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использования в работе.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5.2.Принимает рекомендации, конкретизирующие направления и задачи по развитию молодежной политики Профсоюза, обязательные для применения в работе молодежными советами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(комиссиями) первичных организаций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5.3.Вносит предложения в проекты планов мероприятий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комитета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 на предстоящий период.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5.4.Содействует представительству и продвижению молодежи в выборных органах всех структур Профсоюза.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5.5.Заключает соглашения о сотрудничестве с общественными и другими организациями, занимающимися проблемами молодежи.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5.6.Приглашает на заседание Молодежного совета Председателя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краевой организации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Профсоюза, его заместител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7BB1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5.7.Ходатайствует о награждении членов Молодежного совета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Краевого комитета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 и молодежных советов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(комиссий)первичных организаций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BB1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8C7BB1"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Председатель Молодежного Совета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6.1.Председатель Молодежного совета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, по представлению Краевого комитета Профсоюза,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избирается большинством голосов от общего числа присутствующих на заседании Молодежного совета.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6.2.Председатель Молодежного совета: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6.2.1.Организует работу по выполнению решений Молодежного совета, постановлений Центрального комитета, Президиума Профсоюза,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Краевого комитета и Президиума Краевого комитета Профсоюза,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направленных на реализацию молодежной политики, в рамках полномочий Молодежного совета.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6.2.2.Созывает и проводит заседания Молодежного совета.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6.2.3.Принимает участие в организации, подготовке и проведении мероприятий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молодежной политики, проводимых Центральным комитетом Профсоюза, Федерацией Независимых Профсоюзов России,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>Краевым комитетом Профсоюза, Алтайским крайсовпрофом.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.6.2.4.Обобщает положительный опыт работы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Профсоюза по реализации молодежной политики и способствует его распространению через сайт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Центрального комитета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Профсоюза,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сайт Краевого комитета Профсоюза, социальные сети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и другие средства массовой информации.</w:t>
      </w:r>
    </w:p>
    <w:p w:rsidR="00F32FF7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6.2.5.Координирует деятельность членов Молодежного совета между заседаниями.</w:t>
      </w:r>
    </w:p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BB1" w:rsidRPr="00B40FA0" w:rsidRDefault="00F32FF7" w:rsidP="00B40FA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C7BB1" w:rsidRPr="00B40FA0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bookmarkEnd w:id="0"/>
    <w:p w:rsidR="00B40FA0" w:rsidRPr="00B40FA0" w:rsidRDefault="00B40FA0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>7.1.Настоящее Положение, а также изменения и дополнения, вносимые в настоящее Положение, вступают в силу с момента его утверждения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Президиумом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>Профсоюза.</w:t>
      </w:r>
    </w:p>
    <w:p w:rsidR="008C7BB1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7.2.Материально-техническое и организационное обеспечение работы Молодежного совета осуществляют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Краевой комитет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Профсоюза.</w:t>
      </w:r>
    </w:p>
    <w:p w:rsidR="00EC75E0" w:rsidRPr="00B40FA0" w:rsidRDefault="00F32FF7" w:rsidP="00B40F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7.3.Расходы, связанные с деятельностью Молодежного совета, финансирует </w:t>
      </w:r>
      <w:r w:rsidR="008C7BB1"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Краевой </w:t>
      </w:r>
      <w:r w:rsidRPr="00B40FA0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Профсоюза в пределах утвержденной сметы доходов </w:t>
      </w:r>
      <w:r w:rsidRPr="00B40FA0">
        <w:rPr>
          <w:rFonts w:ascii="Times New Roman" w:hAnsi="Times New Roman" w:cs="Times New Roman"/>
          <w:sz w:val="28"/>
          <w:szCs w:val="28"/>
        </w:rPr>
        <w:t>и расходов.</w:t>
      </w:r>
    </w:p>
    <w:sectPr w:rsidR="00EC75E0" w:rsidRPr="00B40FA0" w:rsidSect="0002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388"/>
    <w:multiLevelType w:val="multilevel"/>
    <w:tmpl w:val="81E6C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F7"/>
    <w:rsid w:val="000244CD"/>
    <w:rsid w:val="00175A38"/>
    <w:rsid w:val="002E560F"/>
    <w:rsid w:val="008C7BB1"/>
    <w:rsid w:val="009E3306"/>
    <w:rsid w:val="00A47739"/>
    <w:rsid w:val="00B40FA0"/>
    <w:rsid w:val="00C17A2D"/>
    <w:rsid w:val="00CE7532"/>
    <w:rsid w:val="00E97DA5"/>
    <w:rsid w:val="00EC75E0"/>
    <w:rsid w:val="00F3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Неупокоева</cp:lastModifiedBy>
  <cp:revision>7</cp:revision>
  <dcterms:created xsi:type="dcterms:W3CDTF">2020-12-20T15:17:00Z</dcterms:created>
  <dcterms:modified xsi:type="dcterms:W3CDTF">2021-04-05T04:58:00Z</dcterms:modified>
</cp:coreProperties>
</file>